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DIRECTOR EMPLOYMENT AGREEMENT</w:t>
      </w:r>
    </w:p>
    <w:p/>
    <w:p>
      <w:r>
        <w:rPr>
          <w:b w:val="0"/>
          <w:sz w:val="20"/>
        </w:rPr>
        <w:t>This Medical Director Employment Agreement ("Agreement") is entered into by and between:</w:t>
      </w:r>
    </w:p>
    <w:p/>
    <w:p>
      <w:r>
        <w:rPr>
          <w:b/>
          <w:sz w:val="20"/>
        </w:rPr>
        <w:t>Employer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Medical Director Information:</w:t>
      </w:r>
    </w:p>
    <w:p>
      <w:r>
        <w:rPr>
          <w:b w:val="0"/>
          <w:sz w:val="20"/>
        </w:rPr>
        <w:t>Full Name: ___________________________________________________________</w:t>
      </w:r>
    </w:p>
    <w:p>
      <w:r>
        <w:rPr>
          <w:b w:val="0"/>
          <w:sz w:val="20"/>
        </w:rPr>
        <w:t>License Number(s): 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Employer operates a medical facility and desires to retain the services of Medical Director;</w:t>
      </w:r>
    </w:p>
    <w:p>
      <w:r>
        <w:rPr>
          <w:b w:val="0"/>
          <w:sz w:val="20"/>
        </w:rPr>
        <w:t>WHEREAS, Medical Director is duly licensed and qualified to perform medical director duties;</w:t>
      </w:r>
    </w:p>
    <w:p>
      <w:r>
        <w:rPr>
          <w:b w:val="0"/>
          <w:sz w:val="20"/>
        </w:rPr>
        <w:t>NOW, THEREFORE, in consideration of the mutual covenants herein contained, the parties agree as follows:</w:t>
      </w:r>
    </w:p>
    <w:p/>
    <w:p>
      <w:r>
        <w:rPr>
          <w:b/>
          <w:sz w:val="20"/>
        </w:rPr>
        <w:t>1. POSITION AND DUTIES</w:t>
      </w:r>
    </w:p>
    <w:p>
      <w:r>
        <w:rPr>
          <w:b w:val="0"/>
          <w:sz w:val="20"/>
        </w:rPr>
        <w:t>Employer hereby employs Medical Director as the Medical Director of the Facility. Medical Director agrees to devote such time, skill, and attention as is reasonably necessary to perform the duties, including but not limited to oversight of clinical operations, compliance with regulatory standards, quality assurance, credentialing, supervision of medical staff, and participation in administrative and executive meetings.</w:t>
      </w:r>
    </w:p>
    <w:p/>
    <w:p>
      <w:r>
        <w:rPr>
          <w:b/>
          <w:sz w:val="20"/>
        </w:rPr>
        <w:t>2. TERM OF AGREEMENT</w:t>
      </w:r>
    </w:p>
    <w:p>
      <w:r>
        <w:rPr>
          <w:b w:val="0"/>
          <w:sz w:val="20"/>
        </w:rPr>
        <w:t>The term of this Agreement shall commence on the date of execution and shall continue until terminated pursuant to Section 7 herein.</w:t>
      </w:r>
    </w:p>
    <w:p/>
    <w:p>
      <w:r>
        <w:rPr>
          <w:b/>
          <w:sz w:val="20"/>
        </w:rPr>
        <w:t>3. COMPENSATION</w:t>
      </w:r>
    </w:p>
    <w:p>
      <w:r>
        <w:rPr>
          <w:b w:val="0"/>
          <w:sz w:val="20"/>
        </w:rPr>
        <w:t>Employer shall pay Medical Director a compensation of $________________ per annum, payable in accordance with Employer's regular payroll practices. Such compensation constitutes full payment for all services performed under this Agreement unless otherwise agreed in writing.</w:t>
      </w:r>
    </w:p>
    <w:p/>
    <w:p>
      <w:r>
        <w:rPr>
          <w:b/>
          <w:sz w:val="20"/>
        </w:rPr>
        <w:t>4. EXPENSES</w:t>
      </w:r>
    </w:p>
    <w:p>
      <w:r>
        <w:rPr>
          <w:b w:val="0"/>
          <w:sz w:val="20"/>
        </w:rPr>
        <w:t>Employer shall reimburse Medical Director for reasonable and necessary expenses incurred in the performance of duties hereunder, provided such expenses are pre-approved by Employer and supported by appropriate documentation.</w:t>
      </w:r>
    </w:p>
    <w:p/>
    <w:p>
      <w:r>
        <w:rPr>
          <w:b/>
          <w:sz w:val="20"/>
        </w:rPr>
        <w:t>5. LICENSES AND CERTIFICATIONS</w:t>
      </w:r>
    </w:p>
    <w:p>
      <w:r>
        <w:rPr>
          <w:b w:val="0"/>
          <w:sz w:val="20"/>
        </w:rPr>
        <w:t>Medical Director represents and warrants that they hold and will maintain all necessary licenses, certifications, and credentials required by law and Employer policy to perform the duties of Medical Director throughout the term of this Agreement.</w:t>
      </w:r>
    </w:p>
    <w:p/>
    <w:p>
      <w:r>
        <w:rPr>
          <w:b/>
          <w:sz w:val="20"/>
        </w:rPr>
        <w:t>6. CONFIDENTIALITY</w:t>
      </w:r>
    </w:p>
    <w:p>
      <w:r>
        <w:rPr>
          <w:b w:val="0"/>
          <w:sz w:val="20"/>
        </w:rPr>
        <w:t>Medical Director acknowledges that during the course of employment, they will have access to confidential and proprietary information. Medical Director agrees to maintain the confidentiality of all such information and to use it only in connection with the performance of duties under this Agreement, both during and after termination of employment.</w:t>
      </w:r>
    </w:p>
    <w:p/>
    <w:p>
      <w:r>
        <w:rPr>
          <w:b/>
          <w:sz w:val="20"/>
        </w:rPr>
        <w:t>7. TERMINATION</w:t>
      </w:r>
    </w:p>
    <w:p>
      <w:r>
        <w:rPr>
          <w:b w:val="0"/>
          <w:sz w:val="20"/>
        </w:rPr>
        <w:t>This Agreement may be terminated by either party at any time with or without cause upon _____ days written notice. Employer may terminate immediately for cause, including but not limited to violation of law, breach of this Agreement, gross negligence, or misconduct.</w:t>
      </w:r>
    </w:p>
    <w:p/>
    <w:p>
      <w:r>
        <w:rPr>
          <w:b/>
          <w:sz w:val="20"/>
        </w:rPr>
        <w:t>8. NON-COMPETITION</w:t>
      </w:r>
    </w:p>
    <w:p>
      <w:r>
        <w:rPr>
          <w:b w:val="0"/>
          <w:sz w:val="20"/>
        </w:rPr>
        <w:t>During the term of this Agreement and for a period of _____ months following termination, Medical Director shall not engage, directly or indirectly, in any medical director or similar capacity within a _____ mile radius of Employer's facility without prior written consent of Employer. This provision is intended to protect legitimate business interests and is reasonable in scope and duration.</w:t>
      </w:r>
    </w:p>
    <w:p/>
    <w:p>
      <w:r>
        <w:rPr>
          <w:b/>
          <w:sz w:val="20"/>
        </w:rPr>
        <w:t>9. INDEPENDENT CONTRACTOR STATUS</w:t>
      </w:r>
    </w:p>
    <w:p>
      <w:r>
        <w:rPr>
          <w:b w:val="0"/>
          <w:sz w:val="20"/>
        </w:rPr>
        <w:t>Medical Director shall perform services as an independent contractor and not as an employee of Employer. Nothing in this Agreement shall be construed to create a partnership, joint venture, or employer-employee relationship.</w:t>
      </w:r>
    </w:p>
    <w:p/>
    <w:p>
      <w:r>
        <w:rPr>
          <w:b/>
          <w:sz w:val="20"/>
        </w:rPr>
        <w:t>10. INDEMNIFICATION</w:t>
      </w:r>
    </w:p>
    <w:p>
      <w:r>
        <w:rPr>
          <w:b w:val="0"/>
          <w:sz w:val="20"/>
        </w:rPr>
        <w:t>Medical Director agrees to indemnify, defend, and hold harmless Employer from any claims, damages, liabilities, costs, and expenses arising out of Medical Director’s negligent or willful acts or omissions in the performance of duties under this Agreement.</w:t>
      </w:r>
    </w:p>
    <w:p/>
    <w:p>
      <w:r>
        <w:rPr>
          <w:b/>
          <w:sz w:val="20"/>
        </w:rPr>
        <w:t>11. GOVERNING LAW</w:t>
      </w:r>
    </w:p>
    <w:p>
      <w:r>
        <w:rPr>
          <w:b w:val="0"/>
          <w:sz w:val="20"/>
        </w:rPr>
        <w:t>This Agreement shall be governed by and construed in accordance with the laws of the United States of America and the State of ____________________, without regard to its conflict of laws principles.</w:t>
      </w:r>
    </w:p>
    <w:p/>
    <w:p>
      <w:r>
        <w:rPr>
          <w:b/>
          <w:sz w:val="20"/>
        </w:rPr>
        <w:t>12. ENTIRE AGREEMENT</w:t>
      </w:r>
    </w:p>
    <w:p>
      <w:r>
        <w:rPr>
          <w:b w:val="0"/>
          <w:sz w:val="20"/>
        </w:rPr>
        <w:t>This Agreement contains the entire understanding between the parties with respect to the subject matter hereof and supersedes all prior agreements, understandings, or representations, whether oral or written.</w:t>
      </w:r>
    </w:p>
    <w:p/>
    <w:p>
      <w:r>
        <w:rPr>
          <w:b/>
          <w:sz w:val="20"/>
        </w:rPr>
        <w:t>13. AMENDMENTS</w:t>
      </w:r>
    </w:p>
    <w:p>
      <w:r>
        <w:rPr>
          <w:b w:val="0"/>
          <w:sz w:val="20"/>
        </w:rPr>
        <w:t>Any amendment or modification of this Agreement must be in writing and signed by both parties to be effective.</w:t>
      </w:r>
    </w:p>
    <w:p/>
    <w:p>
      <w:r>
        <w:rPr>
          <w:b/>
          <w:sz w:val="20"/>
        </w:rPr>
        <w:t>14. SEVERABILITY</w:t>
      </w:r>
    </w:p>
    <w:p>
      <w:r>
        <w:rPr>
          <w:b w:val="0"/>
          <w:sz w:val="20"/>
        </w:rPr>
        <w:t>If any provision of this Agreement is held invalid or unenforceable by a court of competent jurisdiction, the remaining provisions shall continue in full force and effect.</w:t>
      </w:r>
    </w:p>
    <w:p/>
    <w:p>
      <w:r>
        <w:rPr>
          <w:b/>
          <w:sz w:val="20"/>
        </w:rPr>
        <w:t>15. NOTICES</w:t>
      </w:r>
    </w:p>
    <w:p>
      <w:r>
        <w:rPr>
          <w:b w:val="0"/>
          <w:sz w:val="20"/>
        </w:rPr>
        <w:t>All notices required or permitted under this Agreement shall be in writing and shall be deemed given when delivered personally, sent by certified mail, or by recognized overnight delivery service to the addresses set forth in this Agreement or such other address as either party may designate by notice.</w:t>
      </w:r>
    </w:p>
    <w:p/>
    <w:p/>
    <w:p>
      <w:r>
        <w:rPr>
          <w:b w:val="0"/>
          <w:sz w:val="20"/>
        </w:rPr>
        <w:t>IN WITNESS WHEREOF, the parties hereto have executed this Agreement as of the date set forth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MEDICAL DIRECTOR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https://docs-wellness.com/medical-director-contract-template/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director-contrac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